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C7AD" w14:textId="3324D8CC" w:rsidR="0016123E" w:rsidRPr="008E695E" w:rsidRDefault="00467D0D" w:rsidP="00467D0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pacing w:val="12"/>
          <w:kern w:val="0"/>
          <w:sz w:val="40"/>
          <w:szCs w:val="40"/>
          <w:u w:val="single"/>
          <w:lang w:eastAsia="en-GB"/>
          <w14:ligatures w14:val="none"/>
        </w:rPr>
      </w:pPr>
      <w:r w:rsidRPr="008E695E">
        <w:rPr>
          <w:rFonts w:ascii="Arial" w:eastAsia="Times New Roman" w:hAnsi="Arial" w:cs="Arial"/>
          <w:b/>
          <w:bCs/>
          <w:caps/>
          <w:spacing w:val="12"/>
          <w:kern w:val="0"/>
          <w:sz w:val="40"/>
          <w:szCs w:val="40"/>
          <w:u w:val="single"/>
          <w:lang w:eastAsia="en-GB"/>
          <w14:ligatures w14:val="none"/>
        </w:rPr>
        <w:t>year 11 Transition work</w:t>
      </w:r>
    </w:p>
    <w:p w14:paraId="336A5BEA" w14:textId="77777777" w:rsidR="00467D0D" w:rsidRDefault="00467D0D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</w:pPr>
    </w:p>
    <w:p w14:paraId="62383D89" w14:textId="77777777" w:rsidR="00467D0D" w:rsidRDefault="00467D0D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</w:pPr>
    </w:p>
    <w:p w14:paraId="7BB0D8BF" w14:textId="4931E0F7" w:rsidR="008E695E" w:rsidRDefault="00467D0D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  <w:t xml:space="preserve">Please read the </w:t>
      </w:r>
      <w:r w:rsidR="00E04ED8"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  <w:t xml:space="preserve">theory and guidance on a key </w:t>
      </w:r>
      <w:r w:rsidR="008E695E"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  <w:t>DECISION-MAKING</w:t>
      </w:r>
      <w:r w:rsidR="00E04ED8"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  <w:t xml:space="preserve"> model – decision trees.  Once you have understood the concept and process complete the </w:t>
      </w:r>
      <w:r w:rsidR="008E695E"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  <w:t>question sheet on decision trees.</w:t>
      </w:r>
    </w:p>
    <w:p w14:paraId="44369F51" w14:textId="77777777" w:rsidR="008E695E" w:rsidRDefault="008E695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</w:pPr>
    </w:p>
    <w:p w14:paraId="2C2140D3" w14:textId="77777777" w:rsidR="008E695E" w:rsidRDefault="008E695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</w:pPr>
    </w:p>
    <w:p w14:paraId="04BD9F1B" w14:textId="77777777" w:rsidR="008E695E" w:rsidRDefault="008E695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</w:pPr>
    </w:p>
    <w:p w14:paraId="469DA73E" w14:textId="77777777" w:rsidR="008E695E" w:rsidRPr="0016123E" w:rsidRDefault="008E695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pacing w:val="12"/>
          <w:kern w:val="0"/>
          <w:sz w:val="24"/>
          <w:szCs w:val="24"/>
          <w:lang w:eastAsia="en-GB"/>
          <w14:ligatures w14:val="none"/>
        </w:rPr>
      </w:pPr>
    </w:p>
    <w:p w14:paraId="6EC23B0B" w14:textId="77777777" w:rsidR="0016123E" w:rsidRPr="008E695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  <w14:ligatures w14:val="none"/>
        </w:rPr>
      </w:pPr>
      <w:r w:rsidRPr="008E695E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  <w14:ligatures w14:val="none"/>
        </w:rPr>
        <w:t>Decision Trees</w:t>
      </w:r>
    </w:p>
    <w:p w14:paraId="04CDB534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A decision tree is a </w:t>
      </w: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mathematical model</w:t>
      </w: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 used to help managers make decisions.</w:t>
      </w:r>
    </w:p>
    <w:p w14:paraId="62AD437C" w14:textId="77777777" w:rsidR="0016123E" w:rsidRPr="0016123E" w:rsidRDefault="0016123E" w:rsidP="0016123E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A decision tree uses </w:t>
      </w: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estimates</w:t>
      </w: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 and </w:t>
      </w: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probabilities</w:t>
      </w: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 to calculate likely outcomes.</w:t>
      </w:r>
    </w:p>
    <w:p w14:paraId="2C02E3B5" w14:textId="77777777" w:rsidR="0016123E" w:rsidRPr="0016123E" w:rsidRDefault="0016123E" w:rsidP="0016123E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A decision tree helps to decide whether the net gain from a decision is worthwhile.</w:t>
      </w:r>
    </w:p>
    <w:p w14:paraId="05E673AB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Let's look at an example of how a decision tree is constructed. We'll use the following data:</w:t>
      </w:r>
    </w:p>
    <w:p w14:paraId="74F02396" w14:textId="571BDA20" w:rsidR="0016123E" w:rsidRPr="0016123E" w:rsidRDefault="0016123E" w:rsidP="00161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noProof/>
          <w:color w:val="1F2937"/>
          <w:kern w:val="0"/>
          <w:sz w:val="27"/>
          <w:szCs w:val="27"/>
          <w:lang w:eastAsia="en-GB"/>
          <w14:ligatures w14:val="none"/>
        </w:rPr>
        <w:drawing>
          <wp:inline distT="0" distB="0" distL="0" distR="0" wp14:anchorId="5F624FD7" wp14:editId="4544E6E4">
            <wp:extent cx="5731510" cy="3001645"/>
            <wp:effectExtent l="0" t="0" r="2540" b="8255"/>
            <wp:docPr id="1750876637" name="Picture 5" descr="A screenshot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76637" name="Picture 5" descr="A screenshot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21BC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A decision tree starts with a decision to be made and the options that can be taken. Don't forget that there is </w:t>
      </w: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always an option to decide to do nothing</w:t>
      </w: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!</w:t>
      </w:r>
    </w:p>
    <w:p w14:paraId="70250708" w14:textId="6950C24F" w:rsidR="0016123E" w:rsidRPr="0016123E" w:rsidRDefault="0016123E" w:rsidP="00161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noProof/>
          <w:color w:val="1F2937"/>
          <w:kern w:val="0"/>
          <w:sz w:val="27"/>
          <w:szCs w:val="27"/>
          <w:lang w:eastAsia="en-GB"/>
          <w14:ligatures w14:val="none"/>
        </w:rPr>
        <w:lastRenderedPageBreak/>
        <w:drawing>
          <wp:inline distT="0" distB="0" distL="0" distR="0" wp14:anchorId="599DC4CB" wp14:editId="7F5A9583">
            <wp:extent cx="5731510" cy="4327525"/>
            <wp:effectExtent l="0" t="0" r="2540" b="0"/>
            <wp:docPr id="412685441" name="Picture 4" descr="A diagram of a decision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85441" name="Picture 4" descr="A diagram of a decision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A0A9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The first task is to add possible outcomes to the tree (note: circles represent uncertain outcomes)</w:t>
      </w:r>
    </w:p>
    <w:p w14:paraId="229F5CD2" w14:textId="090C9CD5" w:rsidR="0016123E" w:rsidRPr="0016123E" w:rsidRDefault="0016123E" w:rsidP="00161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noProof/>
          <w:color w:val="1F2937"/>
          <w:kern w:val="0"/>
          <w:sz w:val="27"/>
          <w:szCs w:val="27"/>
          <w:lang w:eastAsia="en-GB"/>
          <w14:ligatures w14:val="none"/>
        </w:rPr>
        <w:lastRenderedPageBreak/>
        <w:drawing>
          <wp:inline distT="0" distB="0" distL="0" distR="0" wp14:anchorId="149389D9" wp14:editId="5126B6E1">
            <wp:extent cx="5731510" cy="4305935"/>
            <wp:effectExtent l="0" t="0" r="2540" b="0"/>
            <wp:docPr id="1044000696" name="Picture 3" descr="A diagram of a decision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00696" name="Picture 3" descr="A diagram of a decision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AD91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Next we add in the associated costs, outcome probabilities and financial results for each outcome.</w:t>
      </w:r>
    </w:p>
    <w:p w14:paraId="05E7863F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These probabilities are particularly important to the outcome of a decision tree.</w:t>
      </w:r>
    </w:p>
    <w:p w14:paraId="1E15C7F3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Probability is</w:t>
      </w:r>
    </w:p>
    <w:p w14:paraId="44A47D6F" w14:textId="77777777" w:rsidR="0016123E" w:rsidRPr="0016123E" w:rsidRDefault="0016123E" w:rsidP="0016123E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 xml:space="preserve">The percentage </w:t>
      </w:r>
      <w:proofErr w:type="spellStart"/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chance</w:t>
      </w:r>
      <w:proofErr w:type="spellEnd"/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 xml:space="preserve"> or possibility that an event will occur</w:t>
      </w:r>
    </w:p>
    <w:p w14:paraId="756CE217" w14:textId="77777777" w:rsidR="0016123E" w:rsidRPr="0016123E" w:rsidRDefault="0016123E" w:rsidP="0016123E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Ranges between 1 (100%) and 0</w:t>
      </w:r>
    </w:p>
    <w:p w14:paraId="6D2A733B" w14:textId="77777777" w:rsidR="0016123E" w:rsidRPr="0016123E" w:rsidRDefault="0016123E" w:rsidP="0016123E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If all the outcomes of an event are considered, the total probability must add up to 1</w:t>
      </w:r>
    </w:p>
    <w:p w14:paraId="10938769" w14:textId="4E7BC292" w:rsidR="0016123E" w:rsidRPr="0016123E" w:rsidRDefault="0016123E" w:rsidP="00161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noProof/>
          <w:color w:val="1F2937"/>
          <w:kern w:val="0"/>
          <w:sz w:val="27"/>
          <w:szCs w:val="27"/>
          <w:lang w:eastAsia="en-GB"/>
          <w14:ligatures w14:val="none"/>
        </w:rPr>
        <w:lastRenderedPageBreak/>
        <w:drawing>
          <wp:inline distT="0" distB="0" distL="0" distR="0" wp14:anchorId="7B1C0519" wp14:editId="628BE207">
            <wp:extent cx="5731510" cy="4312920"/>
            <wp:effectExtent l="0" t="0" r="2540" b="0"/>
            <wp:docPr id="1423381841" name="Picture 2" descr="A diagram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81841" name="Picture 2" descr="A diagram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8D0E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Finally we complete the maths in the model by calculating:</w:t>
      </w:r>
    </w:p>
    <w:p w14:paraId="5736179E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Expected value:</w:t>
      </w:r>
    </w:p>
    <w:p w14:paraId="5134F7D1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The financial value of an outcome calculated by multiplying the estimated</w:t>
      </w: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 financial effect by its probability</w:t>
      </w:r>
    </w:p>
    <w:p w14:paraId="7813EA95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Net gain:</w:t>
      </w:r>
    </w:p>
    <w:p w14:paraId="2F1B5848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The value to be gained from taking</w:t>
      </w: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 a decision.</w:t>
      </w:r>
    </w:p>
    <w:p w14:paraId="47168943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Net gain is calculated by adding together the expected value of each outcome and deducting the costs associated with the decision.</w:t>
      </w:r>
    </w:p>
    <w:p w14:paraId="469CB7A4" w14:textId="2F6B85CA" w:rsidR="0016123E" w:rsidRPr="0016123E" w:rsidRDefault="0016123E" w:rsidP="00161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noProof/>
          <w:color w:val="1F2937"/>
          <w:kern w:val="0"/>
          <w:sz w:val="27"/>
          <w:szCs w:val="27"/>
          <w:lang w:eastAsia="en-GB"/>
          <w14:ligatures w14:val="none"/>
        </w:rPr>
        <w:lastRenderedPageBreak/>
        <w:drawing>
          <wp:inline distT="0" distB="0" distL="0" distR="0" wp14:anchorId="7CFC83EB" wp14:editId="2B6B0FAB">
            <wp:extent cx="5731510" cy="4312920"/>
            <wp:effectExtent l="0" t="0" r="2540" b="0"/>
            <wp:docPr id="2086204955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04955" name="Picture 1" descr="A diagram of a flow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E26D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Let's look at the calculations. What do they suggest is the best option?</w:t>
      </w:r>
    </w:p>
    <w:p w14:paraId="32242CE4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Option: Launch loyalty card:</w:t>
      </w:r>
    </w:p>
    <w:p w14:paraId="30DAF0A2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High sales: (0.6 x £1,000,000) = £600,000</w:t>
      </w:r>
    </w:p>
    <w:p w14:paraId="5A4E4D78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Low sales: (0.4 x £750,000) = £300,000</w:t>
      </w:r>
    </w:p>
    <w:p w14:paraId="08FECD8A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Total expected value = £900,000</w:t>
      </w:r>
    </w:p>
    <w:p w14:paraId="321FCB8D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Net gain: £900,000 - £500,000 = £400,000</w:t>
      </w:r>
    </w:p>
    <w:p w14:paraId="08D09E58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</w:p>
    <w:p w14:paraId="46573956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Option: Cut prices:</w:t>
      </w:r>
    </w:p>
    <w:p w14:paraId="1B3F67E5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High sales: (0.8 x £800,000) = £640,000</w:t>
      </w:r>
    </w:p>
    <w:p w14:paraId="6A8172E3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Low sales: (0.2 x £500,000) = £100,000</w:t>
      </w:r>
    </w:p>
    <w:p w14:paraId="03215F3C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Total expected value = £740,000</w:t>
      </w:r>
    </w:p>
    <w:p w14:paraId="324F426F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Net gain: £740,000 - £300,000 = £440,000</w:t>
      </w:r>
    </w:p>
    <w:p w14:paraId="25B47AAA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</w:p>
    <w:p w14:paraId="17D28A2D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Both options indicate a positive net gain, suggesting that either would be better than doing nothing.</w:t>
      </w:r>
    </w:p>
    <w:p w14:paraId="030B9F97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However, cutting prices has a slightly higher net gain &amp; looks the best option of the two considered.</w:t>
      </w:r>
    </w:p>
    <w:p w14:paraId="6FF62304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BENEFITS OF USING DECISION TREES</w:t>
      </w:r>
    </w:p>
    <w:p w14:paraId="50AA5561" w14:textId="77777777" w:rsidR="0016123E" w:rsidRPr="0016123E" w:rsidRDefault="0016123E" w:rsidP="0016123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Choices are set out in a logical way</w:t>
      </w:r>
    </w:p>
    <w:p w14:paraId="319A3DA2" w14:textId="77777777" w:rsidR="0016123E" w:rsidRPr="0016123E" w:rsidRDefault="0016123E" w:rsidP="0016123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Potential options &amp; choices are considered at the same time</w:t>
      </w:r>
    </w:p>
    <w:p w14:paraId="053B5010" w14:textId="77777777" w:rsidR="0016123E" w:rsidRPr="0016123E" w:rsidRDefault="0016123E" w:rsidP="0016123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Use of probabilities enables the “risk” of the options to be addressed</w:t>
      </w:r>
    </w:p>
    <w:p w14:paraId="4F7B31FB" w14:textId="77777777" w:rsidR="0016123E" w:rsidRPr="0016123E" w:rsidRDefault="0016123E" w:rsidP="0016123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Likely costs are considered as well as potential benefits</w:t>
      </w:r>
    </w:p>
    <w:p w14:paraId="44393E8E" w14:textId="77777777" w:rsidR="0016123E" w:rsidRPr="0016123E" w:rsidRDefault="0016123E" w:rsidP="0016123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Easy to understand &amp; tangible results</w:t>
      </w:r>
    </w:p>
    <w:p w14:paraId="6321954A" w14:textId="77777777" w:rsidR="0016123E" w:rsidRPr="0016123E" w:rsidRDefault="0016123E" w:rsidP="0016123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b/>
          <w:bCs/>
          <w:color w:val="1F2937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DRAWBACKS OF USING DECISION TREES</w:t>
      </w:r>
    </w:p>
    <w:p w14:paraId="1A693192" w14:textId="77777777" w:rsidR="0016123E" w:rsidRPr="0016123E" w:rsidRDefault="0016123E" w:rsidP="0016123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Probabilities are just estimates – always prone to error</w:t>
      </w:r>
    </w:p>
    <w:p w14:paraId="509F60EA" w14:textId="77777777" w:rsidR="0016123E" w:rsidRPr="0016123E" w:rsidRDefault="0016123E" w:rsidP="0016123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Uses quantitative data only – ignores qualitative aspects of decisions</w:t>
      </w:r>
    </w:p>
    <w:p w14:paraId="0D55D7AA" w14:textId="77777777" w:rsidR="0016123E" w:rsidRPr="0016123E" w:rsidRDefault="0016123E" w:rsidP="0016123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Assignment of probabilities and expected values prone to bias</w:t>
      </w:r>
    </w:p>
    <w:p w14:paraId="313F4264" w14:textId="77777777" w:rsidR="0016123E" w:rsidRPr="0016123E" w:rsidRDefault="0016123E" w:rsidP="0016123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</w:pPr>
      <w:r w:rsidRPr="0016123E">
        <w:rPr>
          <w:rFonts w:ascii="Arial" w:eastAsia="Times New Roman" w:hAnsi="Arial" w:cs="Arial"/>
          <w:color w:val="1F2937"/>
          <w:kern w:val="0"/>
          <w:sz w:val="27"/>
          <w:szCs w:val="27"/>
          <w:lang w:eastAsia="en-GB"/>
          <w14:ligatures w14:val="none"/>
        </w:rPr>
        <w:t>Decision-making technique doesn’t necessarily reduce the amount of risk</w:t>
      </w:r>
    </w:p>
    <w:p w14:paraId="766E4452" w14:textId="77777777" w:rsidR="00D041A0" w:rsidRDefault="00D041A0"/>
    <w:sectPr w:rsidR="00D0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5815"/>
    <w:multiLevelType w:val="multilevel"/>
    <w:tmpl w:val="F06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31297"/>
    <w:multiLevelType w:val="multilevel"/>
    <w:tmpl w:val="D9F4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01462"/>
    <w:multiLevelType w:val="multilevel"/>
    <w:tmpl w:val="30C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46D46"/>
    <w:multiLevelType w:val="multilevel"/>
    <w:tmpl w:val="B3A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04362"/>
    <w:multiLevelType w:val="multilevel"/>
    <w:tmpl w:val="AB96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064541">
    <w:abstractNumId w:val="4"/>
  </w:num>
  <w:num w:numId="2" w16cid:durableId="2126538303">
    <w:abstractNumId w:val="3"/>
  </w:num>
  <w:num w:numId="3" w16cid:durableId="1300455438">
    <w:abstractNumId w:val="1"/>
  </w:num>
  <w:num w:numId="4" w16cid:durableId="2119139177">
    <w:abstractNumId w:val="2"/>
  </w:num>
  <w:num w:numId="5" w16cid:durableId="200266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E"/>
    <w:rsid w:val="0016123E"/>
    <w:rsid w:val="00467D0D"/>
    <w:rsid w:val="006E2BAA"/>
    <w:rsid w:val="00863A99"/>
    <w:rsid w:val="008E695E"/>
    <w:rsid w:val="00AA4108"/>
    <w:rsid w:val="00D041A0"/>
    <w:rsid w:val="00D609AB"/>
    <w:rsid w:val="00E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4507"/>
  <w15:chartTrackingRefBased/>
  <w15:docId w15:val="{DE0DF907-FB38-4FD8-96A0-212336A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23E"/>
    <w:rPr>
      <w:b/>
      <w:bCs/>
      <w:smallCaps/>
      <w:color w:val="0F4761" w:themeColor="accent1" w:themeShade="BF"/>
      <w:spacing w:val="5"/>
    </w:rPr>
  </w:style>
  <w:style w:type="paragraph" w:customStyle="1" w:styleId="stub">
    <w:name w:val="stub"/>
    <w:basedOn w:val="Normal"/>
    <w:rsid w:val="001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ext-gray-500">
    <w:name w:val="text-gray-500"/>
    <w:basedOn w:val="Normal"/>
    <w:rsid w:val="001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r-only">
    <w:name w:val="sr-only"/>
    <w:basedOn w:val="DefaultParagraphFont"/>
    <w:rsid w:val="0016123E"/>
  </w:style>
  <w:style w:type="paragraph" w:styleId="NormalWeb">
    <w:name w:val="Normal (Web)"/>
    <w:basedOn w:val="Normal"/>
    <w:uiPriority w:val="99"/>
    <w:semiHidden/>
    <w:unhideWhenUsed/>
    <w:rsid w:val="001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61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6594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4387150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2" w:space="0" w:color="E5E7EB"/>
                <w:bottom w:val="single" w:sz="6" w:space="0" w:color="E5E7EB"/>
                <w:right w:val="single" w:sz="2" w:space="0" w:color="E5E7EB"/>
              </w:divBdr>
              <w:divsChild>
                <w:div w:id="16119373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339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96689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68880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99929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360913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4710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005663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74635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Kennedy</dc:creator>
  <cp:keywords/>
  <dc:description/>
  <cp:lastModifiedBy>Victoria Kennedy</cp:lastModifiedBy>
  <cp:revision>4</cp:revision>
  <cp:lastPrinted>2024-06-20T08:52:00Z</cp:lastPrinted>
  <dcterms:created xsi:type="dcterms:W3CDTF">2024-06-20T08:51:00Z</dcterms:created>
  <dcterms:modified xsi:type="dcterms:W3CDTF">2024-07-04T11:17:00Z</dcterms:modified>
</cp:coreProperties>
</file>