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618" w:rsidRDefault="00334618">
      <w:r>
        <w:rPr>
          <w:noProof/>
          <w:lang w:eastAsia="en-GB"/>
        </w:rPr>
        <w:drawing>
          <wp:anchor distT="0" distB="0" distL="114300" distR="114300" simplePos="0" relativeHeight="251659264" behindDoc="0" locked="0" layoutInCell="1" allowOverlap="1" wp14:anchorId="29E0890F" wp14:editId="25F6CD6E">
            <wp:simplePos x="0" y="0"/>
            <wp:positionH relativeFrom="page">
              <wp:align>left</wp:align>
            </wp:positionH>
            <wp:positionV relativeFrom="paragraph">
              <wp:posOffset>-885825</wp:posOffset>
            </wp:positionV>
            <wp:extent cx="4962525" cy="2113993"/>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62525" cy="2113993"/>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t>P</w:t>
      </w:r>
    </w:p>
    <w:p w:rsidR="00334618" w:rsidRDefault="00334618"/>
    <w:p w:rsidR="00334618" w:rsidRDefault="00334618"/>
    <w:p w:rsidR="00334618" w:rsidRDefault="00334618"/>
    <w:p w:rsidR="00334618" w:rsidRDefault="00334618"/>
    <w:p w:rsidR="00334618" w:rsidRPr="00334618" w:rsidRDefault="00334618">
      <w:pPr>
        <w:rPr>
          <w:sz w:val="24"/>
        </w:rPr>
      </w:pPr>
      <w:r w:rsidRPr="00334618">
        <w:rPr>
          <w:sz w:val="24"/>
        </w:rPr>
        <w:t xml:space="preserve">Please fill out your reflection log of how you spent your time and what you researched, read and viewed. This could be books, internet resources, films documentaries and you tube clips. </w:t>
      </w:r>
      <w:bookmarkStart w:id="0" w:name="_GoBack"/>
      <w:bookmarkEnd w:id="0"/>
    </w:p>
    <w:p w:rsidR="00334618" w:rsidRPr="0019332D" w:rsidRDefault="00334618">
      <w:pPr>
        <w:rPr>
          <w:b/>
          <w:sz w:val="24"/>
        </w:rPr>
      </w:pPr>
      <w:r w:rsidRPr="0019332D">
        <w:rPr>
          <w:b/>
          <w:sz w:val="24"/>
        </w:rPr>
        <w:t>This will be very beneficial for your first discussion with your teacher on what you did to prepare for this course. Please edit and save your own copy!</w:t>
      </w:r>
    </w:p>
    <w:tbl>
      <w:tblPr>
        <w:tblStyle w:val="TableGrid"/>
        <w:tblW w:w="15309" w:type="dxa"/>
        <w:tblInd w:w="-714" w:type="dxa"/>
        <w:tblLook w:val="04A0" w:firstRow="1" w:lastRow="0" w:firstColumn="1" w:lastColumn="0" w:noHBand="0" w:noVBand="1"/>
      </w:tblPr>
      <w:tblGrid>
        <w:gridCol w:w="1276"/>
        <w:gridCol w:w="1701"/>
        <w:gridCol w:w="3261"/>
        <w:gridCol w:w="4536"/>
        <w:gridCol w:w="4535"/>
      </w:tblGrid>
      <w:tr w:rsidR="00334618" w:rsidTr="00334618">
        <w:trPr>
          <w:trHeight w:val="373"/>
        </w:trPr>
        <w:tc>
          <w:tcPr>
            <w:tcW w:w="1276" w:type="dxa"/>
          </w:tcPr>
          <w:p w:rsidR="00334618" w:rsidRPr="00334618" w:rsidRDefault="00334618">
            <w:pPr>
              <w:rPr>
                <w:sz w:val="24"/>
              </w:rPr>
            </w:pPr>
            <w:r w:rsidRPr="00334618">
              <w:rPr>
                <w:sz w:val="24"/>
              </w:rPr>
              <w:t>Date</w:t>
            </w:r>
          </w:p>
        </w:tc>
        <w:tc>
          <w:tcPr>
            <w:tcW w:w="1701" w:type="dxa"/>
          </w:tcPr>
          <w:p w:rsidR="00334618" w:rsidRPr="00334618" w:rsidRDefault="00334618">
            <w:pPr>
              <w:rPr>
                <w:sz w:val="24"/>
              </w:rPr>
            </w:pPr>
            <w:r w:rsidRPr="00334618">
              <w:rPr>
                <w:sz w:val="24"/>
              </w:rPr>
              <w:t xml:space="preserve">Time spent </w:t>
            </w:r>
          </w:p>
        </w:tc>
        <w:tc>
          <w:tcPr>
            <w:tcW w:w="3261" w:type="dxa"/>
          </w:tcPr>
          <w:p w:rsidR="00334618" w:rsidRPr="00334618" w:rsidRDefault="00334618">
            <w:pPr>
              <w:rPr>
                <w:sz w:val="24"/>
              </w:rPr>
            </w:pPr>
            <w:r w:rsidRPr="00334618">
              <w:rPr>
                <w:sz w:val="24"/>
              </w:rPr>
              <w:t xml:space="preserve">Topic </w:t>
            </w:r>
          </w:p>
        </w:tc>
        <w:tc>
          <w:tcPr>
            <w:tcW w:w="4536" w:type="dxa"/>
          </w:tcPr>
          <w:p w:rsidR="00334618" w:rsidRPr="00334618" w:rsidRDefault="00334618">
            <w:pPr>
              <w:rPr>
                <w:sz w:val="24"/>
              </w:rPr>
            </w:pPr>
            <w:r w:rsidRPr="00334618">
              <w:rPr>
                <w:sz w:val="24"/>
              </w:rPr>
              <w:t>Resource</w:t>
            </w:r>
          </w:p>
        </w:tc>
        <w:tc>
          <w:tcPr>
            <w:tcW w:w="4535" w:type="dxa"/>
          </w:tcPr>
          <w:p w:rsidR="00334618" w:rsidRPr="00334618" w:rsidRDefault="00334618">
            <w:pPr>
              <w:rPr>
                <w:sz w:val="24"/>
              </w:rPr>
            </w:pPr>
            <w:r w:rsidRPr="00334618">
              <w:rPr>
                <w:sz w:val="24"/>
              </w:rPr>
              <w:t>Reflection</w:t>
            </w:r>
          </w:p>
        </w:tc>
      </w:tr>
      <w:tr w:rsidR="00334618" w:rsidTr="00334618">
        <w:trPr>
          <w:trHeight w:val="1152"/>
        </w:trPr>
        <w:tc>
          <w:tcPr>
            <w:tcW w:w="1276" w:type="dxa"/>
          </w:tcPr>
          <w:p w:rsidR="00334618" w:rsidRPr="00334618" w:rsidRDefault="00334618">
            <w:pPr>
              <w:rPr>
                <w:sz w:val="24"/>
              </w:rPr>
            </w:pPr>
            <w:r w:rsidRPr="00334618">
              <w:rPr>
                <w:sz w:val="24"/>
              </w:rPr>
              <w:t>15/4/20</w:t>
            </w:r>
          </w:p>
        </w:tc>
        <w:tc>
          <w:tcPr>
            <w:tcW w:w="1701" w:type="dxa"/>
          </w:tcPr>
          <w:p w:rsidR="00334618" w:rsidRPr="00334618" w:rsidRDefault="00334618">
            <w:pPr>
              <w:rPr>
                <w:sz w:val="24"/>
              </w:rPr>
            </w:pPr>
            <w:r w:rsidRPr="00334618">
              <w:rPr>
                <w:sz w:val="24"/>
              </w:rPr>
              <w:t>1 hour</w:t>
            </w:r>
          </w:p>
        </w:tc>
        <w:tc>
          <w:tcPr>
            <w:tcW w:w="3261" w:type="dxa"/>
          </w:tcPr>
          <w:p w:rsidR="00334618" w:rsidRPr="00334618" w:rsidRDefault="00334618">
            <w:pPr>
              <w:rPr>
                <w:sz w:val="24"/>
              </w:rPr>
            </w:pPr>
            <w:r w:rsidRPr="00334618">
              <w:rPr>
                <w:sz w:val="24"/>
              </w:rPr>
              <w:t>03 Sport and Society</w:t>
            </w:r>
          </w:p>
        </w:tc>
        <w:tc>
          <w:tcPr>
            <w:tcW w:w="4536" w:type="dxa"/>
          </w:tcPr>
          <w:p w:rsidR="00334618" w:rsidRPr="00334618" w:rsidRDefault="00334618">
            <w:pPr>
              <w:rPr>
                <w:sz w:val="24"/>
              </w:rPr>
            </w:pPr>
            <w:r w:rsidRPr="00334618">
              <w:rPr>
                <w:sz w:val="24"/>
              </w:rPr>
              <w:t>English Game Series on Netflix. Episode 1</w:t>
            </w:r>
          </w:p>
        </w:tc>
        <w:tc>
          <w:tcPr>
            <w:tcW w:w="4535" w:type="dxa"/>
          </w:tcPr>
          <w:p w:rsidR="00334618" w:rsidRPr="00334618" w:rsidRDefault="00334618">
            <w:pPr>
              <w:rPr>
                <w:sz w:val="24"/>
              </w:rPr>
            </w:pPr>
            <w:r>
              <w:rPr>
                <w:sz w:val="24"/>
              </w:rPr>
              <w:t>Was very interesting to see the attitudes of Amateurs (Upper Class) to the possibility of professionals being paid to play football! Also the rules looked more like rugby in places.</w:t>
            </w:r>
          </w:p>
        </w:tc>
      </w:tr>
      <w:tr w:rsidR="00334618" w:rsidTr="00334618">
        <w:trPr>
          <w:trHeight w:val="1152"/>
        </w:trPr>
        <w:tc>
          <w:tcPr>
            <w:tcW w:w="1276" w:type="dxa"/>
          </w:tcPr>
          <w:p w:rsidR="00334618" w:rsidRPr="00334618" w:rsidRDefault="00D7452A">
            <w:pPr>
              <w:rPr>
                <w:sz w:val="24"/>
              </w:rPr>
            </w:pPr>
            <w:r>
              <w:rPr>
                <w:sz w:val="24"/>
              </w:rPr>
              <w:t>17/4/20</w:t>
            </w:r>
          </w:p>
        </w:tc>
        <w:tc>
          <w:tcPr>
            <w:tcW w:w="1701" w:type="dxa"/>
          </w:tcPr>
          <w:p w:rsidR="00334618" w:rsidRPr="00334618" w:rsidRDefault="00C1397D">
            <w:pPr>
              <w:rPr>
                <w:sz w:val="24"/>
              </w:rPr>
            </w:pPr>
            <w:r>
              <w:rPr>
                <w:sz w:val="24"/>
              </w:rPr>
              <w:t>40 mins</w:t>
            </w:r>
          </w:p>
        </w:tc>
        <w:tc>
          <w:tcPr>
            <w:tcW w:w="3261" w:type="dxa"/>
          </w:tcPr>
          <w:p w:rsidR="00334618" w:rsidRPr="00334618" w:rsidRDefault="00D7452A">
            <w:pPr>
              <w:rPr>
                <w:sz w:val="24"/>
              </w:rPr>
            </w:pPr>
            <w:r>
              <w:rPr>
                <w:sz w:val="24"/>
              </w:rPr>
              <w:t xml:space="preserve">02 Skill Acquisition (Transfer of Skills task) </w:t>
            </w:r>
          </w:p>
        </w:tc>
        <w:tc>
          <w:tcPr>
            <w:tcW w:w="4536" w:type="dxa"/>
          </w:tcPr>
          <w:p w:rsidR="00334618" w:rsidRPr="00334618" w:rsidRDefault="00C93B16">
            <w:pPr>
              <w:rPr>
                <w:sz w:val="24"/>
              </w:rPr>
            </w:pPr>
            <w:r>
              <w:rPr>
                <w:sz w:val="24"/>
              </w:rPr>
              <w:t>Teachpe.com</w:t>
            </w:r>
          </w:p>
        </w:tc>
        <w:tc>
          <w:tcPr>
            <w:tcW w:w="4535" w:type="dxa"/>
          </w:tcPr>
          <w:p w:rsidR="00334618" w:rsidRDefault="00C93B16">
            <w:pPr>
              <w:rPr>
                <w:sz w:val="24"/>
              </w:rPr>
            </w:pPr>
            <w:r>
              <w:rPr>
                <w:sz w:val="24"/>
              </w:rPr>
              <w:t xml:space="preserve">Made not on the different types of transfer. Will use to write an answer to on </w:t>
            </w:r>
            <w:proofErr w:type="spellStart"/>
            <w:r>
              <w:rPr>
                <w:sz w:val="24"/>
              </w:rPr>
              <w:t>eof</w:t>
            </w:r>
            <w:proofErr w:type="spellEnd"/>
            <w:r>
              <w:rPr>
                <w:sz w:val="24"/>
              </w:rPr>
              <w:t xml:space="preserve"> the tasks next time. </w:t>
            </w:r>
          </w:p>
        </w:tc>
      </w:tr>
      <w:tr w:rsidR="00334618" w:rsidTr="00334618">
        <w:trPr>
          <w:trHeight w:val="1152"/>
        </w:trPr>
        <w:tc>
          <w:tcPr>
            <w:tcW w:w="1276" w:type="dxa"/>
          </w:tcPr>
          <w:p w:rsidR="00334618" w:rsidRPr="00334618" w:rsidRDefault="00334618">
            <w:pPr>
              <w:rPr>
                <w:sz w:val="24"/>
              </w:rPr>
            </w:pPr>
          </w:p>
        </w:tc>
        <w:tc>
          <w:tcPr>
            <w:tcW w:w="1701" w:type="dxa"/>
          </w:tcPr>
          <w:p w:rsidR="00334618" w:rsidRPr="00334618" w:rsidRDefault="00334618">
            <w:pPr>
              <w:rPr>
                <w:sz w:val="24"/>
              </w:rPr>
            </w:pPr>
          </w:p>
        </w:tc>
        <w:tc>
          <w:tcPr>
            <w:tcW w:w="3261" w:type="dxa"/>
          </w:tcPr>
          <w:p w:rsidR="00334618" w:rsidRPr="00334618" w:rsidRDefault="00334618">
            <w:pPr>
              <w:rPr>
                <w:sz w:val="24"/>
              </w:rPr>
            </w:pPr>
          </w:p>
        </w:tc>
        <w:tc>
          <w:tcPr>
            <w:tcW w:w="4536" w:type="dxa"/>
          </w:tcPr>
          <w:p w:rsidR="00334618" w:rsidRPr="00334618" w:rsidRDefault="00334618">
            <w:pPr>
              <w:rPr>
                <w:sz w:val="24"/>
              </w:rPr>
            </w:pPr>
          </w:p>
        </w:tc>
        <w:tc>
          <w:tcPr>
            <w:tcW w:w="4535" w:type="dxa"/>
          </w:tcPr>
          <w:p w:rsidR="00334618" w:rsidRDefault="00334618">
            <w:pPr>
              <w:rPr>
                <w:sz w:val="24"/>
              </w:rPr>
            </w:pPr>
          </w:p>
        </w:tc>
      </w:tr>
      <w:tr w:rsidR="00334618" w:rsidTr="00334618">
        <w:trPr>
          <w:trHeight w:val="1152"/>
        </w:trPr>
        <w:tc>
          <w:tcPr>
            <w:tcW w:w="1276" w:type="dxa"/>
          </w:tcPr>
          <w:p w:rsidR="00334618" w:rsidRPr="00334618" w:rsidRDefault="00334618">
            <w:pPr>
              <w:rPr>
                <w:sz w:val="24"/>
              </w:rPr>
            </w:pPr>
          </w:p>
        </w:tc>
        <w:tc>
          <w:tcPr>
            <w:tcW w:w="1701" w:type="dxa"/>
          </w:tcPr>
          <w:p w:rsidR="00334618" w:rsidRPr="00334618" w:rsidRDefault="00334618">
            <w:pPr>
              <w:rPr>
                <w:sz w:val="24"/>
              </w:rPr>
            </w:pPr>
          </w:p>
        </w:tc>
        <w:tc>
          <w:tcPr>
            <w:tcW w:w="3261" w:type="dxa"/>
          </w:tcPr>
          <w:p w:rsidR="00334618" w:rsidRPr="00334618" w:rsidRDefault="00334618">
            <w:pPr>
              <w:rPr>
                <w:sz w:val="24"/>
              </w:rPr>
            </w:pPr>
          </w:p>
        </w:tc>
        <w:tc>
          <w:tcPr>
            <w:tcW w:w="4536" w:type="dxa"/>
          </w:tcPr>
          <w:p w:rsidR="00334618" w:rsidRPr="00334618" w:rsidRDefault="00334618">
            <w:pPr>
              <w:rPr>
                <w:sz w:val="24"/>
              </w:rPr>
            </w:pPr>
          </w:p>
        </w:tc>
        <w:tc>
          <w:tcPr>
            <w:tcW w:w="4535" w:type="dxa"/>
          </w:tcPr>
          <w:p w:rsidR="00334618" w:rsidRDefault="00334618">
            <w:pPr>
              <w:rPr>
                <w:sz w:val="24"/>
              </w:rPr>
            </w:pPr>
          </w:p>
        </w:tc>
      </w:tr>
      <w:tr w:rsidR="00334618" w:rsidTr="00334618">
        <w:trPr>
          <w:trHeight w:val="1152"/>
        </w:trPr>
        <w:tc>
          <w:tcPr>
            <w:tcW w:w="1276" w:type="dxa"/>
          </w:tcPr>
          <w:p w:rsidR="00334618" w:rsidRPr="00334618" w:rsidRDefault="00334618">
            <w:pPr>
              <w:rPr>
                <w:sz w:val="24"/>
              </w:rPr>
            </w:pPr>
          </w:p>
        </w:tc>
        <w:tc>
          <w:tcPr>
            <w:tcW w:w="1701" w:type="dxa"/>
          </w:tcPr>
          <w:p w:rsidR="00334618" w:rsidRPr="00334618" w:rsidRDefault="00334618">
            <w:pPr>
              <w:rPr>
                <w:sz w:val="24"/>
              </w:rPr>
            </w:pPr>
          </w:p>
        </w:tc>
        <w:tc>
          <w:tcPr>
            <w:tcW w:w="3261" w:type="dxa"/>
          </w:tcPr>
          <w:p w:rsidR="00334618" w:rsidRPr="00334618" w:rsidRDefault="00334618">
            <w:pPr>
              <w:rPr>
                <w:sz w:val="24"/>
              </w:rPr>
            </w:pPr>
          </w:p>
        </w:tc>
        <w:tc>
          <w:tcPr>
            <w:tcW w:w="4536" w:type="dxa"/>
          </w:tcPr>
          <w:p w:rsidR="00334618" w:rsidRPr="00334618" w:rsidRDefault="00334618">
            <w:pPr>
              <w:rPr>
                <w:sz w:val="24"/>
              </w:rPr>
            </w:pPr>
          </w:p>
        </w:tc>
        <w:tc>
          <w:tcPr>
            <w:tcW w:w="4535" w:type="dxa"/>
          </w:tcPr>
          <w:p w:rsidR="00334618" w:rsidRDefault="00334618">
            <w:pPr>
              <w:rPr>
                <w:sz w:val="24"/>
              </w:rPr>
            </w:pPr>
          </w:p>
        </w:tc>
      </w:tr>
      <w:tr w:rsidR="00334618" w:rsidTr="00334618">
        <w:trPr>
          <w:trHeight w:val="1152"/>
        </w:trPr>
        <w:tc>
          <w:tcPr>
            <w:tcW w:w="1276" w:type="dxa"/>
          </w:tcPr>
          <w:p w:rsidR="00334618" w:rsidRPr="00334618" w:rsidRDefault="00334618">
            <w:pPr>
              <w:rPr>
                <w:sz w:val="24"/>
              </w:rPr>
            </w:pPr>
          </w:p>
        </w:tc>
        <w:tc>
          <w:tcPr>
            <w:tcW w:w="1701" w:type="dxa"/>
          </w:tcPr>
          <w:p w:rsidR="00334618" w:rsidRPr="00334618" w:rsidRDefault="00334618">
            <w:pPr>
              <w:rPr>
                <w:sz w:val="24"/>
              </w:rPr>
            </w:pPr>
          </w:p>
        </w:tc>
        <w:tc>
          <w:tcPr>
            <w:tcW w:w="3261" w:type="dxa"/>
          </w:tcPr>
          <w:p w:rsidR="00334618" w:rsidRPr="00334618" w:rsidRDefault="00334618">
            <w:pPr>
              <w:rPr>
                <w:sz w:val="24"/>
              </w:rPr>
            </w:pPr>
          </w:p>
        </w:tc>
        <w:tc>
          <w:tcPr>
            <w:tcW w:w="4536" w:type="dxa"/>
          </w:tcPr>
          <w:p w:rsidR="00334618" w:rsidRPr="00334618" w:rsidRDefault="00334618">
            <w:pPr>
              <w:rPr>
                <w:sz w:val="24"/>
              </w:rPr>
            </w:pPr>
          </w:p>
        </w:tc>
        <w:tc>
          <w:tcPr>
            <w:tcW w:w="4535" w:type="dxa"/>
          </w:tcPr>
          <w:p w:rsidR="00334618" w:rsidRDefault="00334618">
            <w:pPr>
              <w:rPr>
                <w:sz w:val="24"/>
              </w:rPr>
            </w:pPr>
          </w:p>
        </w:tc>
      </w:tr>
      <w:tr w:rsidR="00334618" w:rsidTr="00334618">
        <w:trPr>
          <w:trHeight w:val="1152"/>
        </w:trPr>
        <w:tc>
          <w:tcPr>
            <w:tcW w:w="1276" w:type="dxa"/>
          </w:tcPr>
          <w:p w:rsidR="00334618" w:rsidRPr="00334618" w:rsidRDefault="00334618">
            <w:pPr>
              <w:rPr>
                <w:sz w:val="24"/>
              </w:rPr>
            </w:pPr>
          </w:p>
        </w:tc>
        <w:tc>
          <w:tcPr>
            <w:tcW w:w="1701" w:type="dxa"/>
          </w:tcPr>
          <w:p w:rsidR="00334618" w:rsidRPr="00334618" w:rsidRDefault="00334618">
            <w:pPr>
              <w:rPr>
                <w:sz w:val="24"/>
              </w:rPr>
            </w:pPr>
          </w:p>
        </w:tc>
        <w:tc>
          <w:tcPr>
            <w:tcW w:w="3261" w:type="dxa"/>
          </w:tcPr>
          <w:p w:rsidR="00334618" w:rsidRPr="00334618" w:rsidRDefault="00334618">
            <w:pPr>
              <w:rPr>
                <w:sz w:val="24"/>
              </w:rPr>
            </w:pPr>
          </w:p>
        </w:tc>
        <w:tc>
          <w:tcPr>
            <w:tcW w:w="4536" w:type="dxa"/>
          </w:tcPr>
          <w:p w:rsidR="00334618" w:rsidRPr="00334618" w:rsidRDefault="00334618">
            <w:pPr>
              <w:rPr>
                <w:sz w:val="24"/>
              </w:rPr>
            </w:pPr>
          </w:p>
        </w:tc>
        <w:tc>
          <w:tcPr>
            <w:tcW w:w="4535" w:type="dxa"/>
          </w:tcPr>
          <w:p w:rsidR="00334618" w:rsidRDefault="00334618">
            <w:pPr>
              <w:rPr>
                <w:sz w:val="24"/>
              </w:rPr>
            </w:pPr>
          </w:p>
        </w:tc>
      </w:tr>
      <w:tr w:rsidR="00334618" w:rsidTr="00334618">
        <w:trPr>
          <w:trHeight w:val="1152"/>
        </w:trPr>
        <w:tc>
          <w:tcPr>
            <w:tcW w:w="1276" w:type="dxa"/>
          </w:tcPr>
          <w:p w:rsidR="00334618" w:rsidRPr="00334618" w:rsidRDefault="00334618">
            <w:pPr>
              <w:rPr>
                <w:sz w:val="24"/>
              </w:rPr>
            </w:pPr>
          </w:p>
        </w:tc>
        <w:tc>
          <w:tcPr>
            <w:tcW w:w="1701" w:type="dxa"/>
          </w:tcPr>
          <w:p w:rsidR="00334618" w:rsidRPr="00334618" w:rsidRDefault="00334618">
            <w:pPr>
              <w:rPr>
                <w:sz w:val="24"/>
              </w:rPr>
            </w:pPr>
          </w:p>
        </w:tc>
        <w:tc>
          <w:tcPr>
            <w:tcW w:w="3261" w:type="dxa"/>
          </w:tcPr>
          <w:p w:rsidR="00334618" w:rsidRPr="00334618" w:rsidRDefault="00334618">
            <w:pPr>
              <w:rPr>
                <w:sz w:val="24"/>
              </w:rPr>
            </w:pPr>
          </w:p>
        </w:tc>
        <w:tc>
          <w:tcPr>
            <w:tcW w:w="4536" w:type="dxa"/>
          </w:tcPr>
          <w:p w:rsidR="00334618" w:rsidRPr="00334618" w:rsidRDefault="00334618">
            <w:pPr>
              <w:rPr>
                <w:sz w:val="24"/>
              </w:rPr>
            </w:pPr>
          </w:p>
        </w:tc>
        <w:tc>
          <w:tcPr>
            <w:tcW w:w="4535" w:type="dxa"/>
          </w:tcPr>
          <w:p w:rsidR="00334618" w:rsidRDefault="00334618">
            <w:pPr>
              <w:rPr>
                <w:sz w:val="24"/>
              </w:rPr>
            </w:pPr>
          </w:p>
        </w:tc>
      </w:tr>
      <w:tr w:rsidR="00334618" w:rsidTr="00334618">
        <w:trPr>
          <w:trHeight w:val="1152"/>
        </w:trPr>
        <w:tc>
          <w:tcPr>
            <w:tcW w:w="1276" w:type="dxa"/>
          </w:tcPr>
          <w:p w:rsidR="00334618" w:rsidRPr="00334618" w:rsidRDefault="00334618">
            <w:pPr>
              <w:rPr>
                <w:sz w:val="24"/>
              </w:rPr>
            </w:pPr>
          </w:p>
        </w:tc>
        <w:tc>
          <w:tcPr>
            <w:tcW w:w="1701" w:type="dxa"/>
          </w:tcPr>
          <w:p w:rsidR="00334618" w:rsidRPr="00334618" w:rsidRDefault="00334618">
            <w:pPr>
              <w:rPr>
                <w:sz w:val="24"/>
              </w:rPr>
            </w:pPr>
          </w:p>
        </w:tc>
        <w:tc>
          <w:tcPr>
            <w:tcW w:w="3261" w:type="dxa"/>
          </w:tcPr>
          <w:p w:rsidR="00334618" w:rsidRPr="00334618" w:rsidRDefault="00334618">
            <w:pPr>
              <w:rPr>
                <w:sz w:val="24"/>
              </w:rPr>
            </w:pPr>
          </w:p>
        </w:tc>
        <w:tc>
          <w:tcPr>
            <w:tcW w:w="4536" w:type="dxa"/>
          </w:tcPr>
          <w:p w:rsidR="00334618" w:rsidRPr="00334618" w:rsidRDefault="00334618">
            <w:pPr>
              <w:rPr>
                <w:sz w:val="24"/>
              </w:rPr>
            </w:pPr>
          </w:p>
        </w:tc>
        <w:tc>
          <w:tcPr>
            <w:tcW w:w="4535" w:type="dxa"/>
          </w:tcPr>
          <w:p w:rsidR="00334618" w:rsidRDefault="00334618">
            <w:pPr>
              <w:rPr>
                <w:sz w:val="24"/>
              </w:rPr>
            </w:pPr>
          </w:p>
        </w:tc>
      </w:tr>
      <w:tr w:rsidR="00334618" w:rsidTr="00334618">
        <w:trPr>
          <w:trHeight w:val="1152"/>
        </w:trPr>
        <w:tc>
          <w:tcPr>
            <w:tcW w:w="1276" w:type="dxa"/>
          </w:tcPr>
          <w:p w:rsidR="00334618" w:rsidRPr="00334618" w:rsidRDefault="00334618">
            <w:pPr>
              <w:rPr>
                <w:sz w:val="24"/>
              </w:rPr>
            </w:pPr>
          </w:p>
        </w:tc>
        <w:tc>
          <w:tcPr>
            <w:tcW w:w="1701" w:type="dxa"/>
          </w:tcPr>
          <w:p w:rsidR="00334618" w:rsidRPr="00334618" w:rsidRDefault="00334618">
            <w:pPr>
              <w:rPr>
                <w:sz w:val="24"/>
              </w:rPr>
            </w:pPr>
          </w:p>
        </w:tc>
        <w:tc>
          <w:tcPr>
            <w:tcW w:w="3261" w:type="dxa"/>
          </w:tcPr>
          <w:p w:rsidR="00334618" w:rsidRPr="00334618" w:rsidRDefault="00334618">
            <w:pPr>
              <w:rPr>
                <w:sz w:val="24"/>
              </w:rPr>
            </w:pPr>
          </w:p>
        </w:tc>
        <w:tc>
          <w:tcPr>
            <w:tcW w:w="4536" w:type="dxa"/>
          </w:tcPr>
          <w:p w:rsidR="00334618" w:rsidRPr="00334618" w:rsidRDefault="00334618">
            <w:pPr>
              <w:rPr>
                <w:sz w:val="24"/>
              </w:rPr>
            </w:pPr>
          </w:p>
        </w:tc>
        <w:tc>
          <w:tcPr>
            <w:tcW w:w="4535" w:type="dxa"/>
          </w:tcPr>
          <w:p w:rsidR="00334618" w:rsidRDefault="00334618">
            <w:pPr>
              <w:rPr>
                <w:sz w:val="24"/>
              </w:rPr>
            </w:pPr>
          </w:p>
        </w:tc>
      </w:tr>
    </w:tbl>
    <w:p w:rsidR="00334618" w:rsidRPr="00334618" w:rsidRDefault="00334618">
      <w:pPr>
        <w:rPr>
          <w:sz w:val="28"/>
        </w:rPr>
      </w:pPr>
    </w:p>
    <w:p w:rsidR="00334618" w:rsidRDefault="00334618"/>
    <w:p w:rsidR="00C0614D" w:rsidRDefault="0019332D"/>
    <w:sectPr w:rsidR="00C0614D" w:rsidSect="0033461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18"/>
    <w:rsid w:val="00097FDD"/>
    <w:rsid w:val="0019332D"/>
    <w:rsid w:val="00334618"/>
    <w:rsid w:val="008C2073"/>
    <w:rsid w:val="00C1397D"/>
    <w:rsid w:val="00C93B16"/>
    <w:rsid w:val="00D74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6CC79-BAD9-4178-9560-85322815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4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3</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Philip Taylor</cp:lastModifiedBy>
  <cp:revision>3</cp:revision>
  <dcterms:created xsi:type="dcterms:W3CDTF">2020-04-17T12:54:00Z</dcterms:created>
  <dcterms:modified xsi:type="dcterms:W3CDTF">2020-04-17T22:05:00Z</dcterms:modified>
</cp:coreProperties>
</file>